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FE021D"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lastRenderedPageBreak/>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lastRenderedPageBreak/>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 xml:space="preserve">num: int 或者 string 类型，相当于该 figure 的 id。如果没有定义，则每次创建时 num 为整型，并自动增加。如果 num 已经定义（即拥有该 id 的 figure 已经存在），则使该 </w:t>
            </w:r>
            <w:r>
              <w:lastRenderedPageBreak/>
              <w:t>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lastRenderedPageBreak/>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lastRenderedPageBreak/>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lastRenderedPageBreak/>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lastRenderedPageBreak/>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lastRenderedPageBreak/>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lastRenderedPageBreak/>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lastRenderedPageBreak/>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lastRenderedPageBreak/>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lastRenderedPageBreak/>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lastRenderedPageBreak/>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lastRenderedPageBreak/>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lastRenderedPageBreak/>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w:t>
            </w:r>
            <w:r>
              <w:lastRenderedPageBreak/>
              <w:t>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w:t>
            </w:r>
            <w:r>
              <w:lastRenderedPageBreak/>
              <w:t>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FE021D"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lastRenderedPageBreak/>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lastRenderedPageBreak/>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lastRenderedPageBreak/>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lastRenderedPageBreak/>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lastRenderedPageBreak/>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FE021D"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Pr>
              <w:rPr>
                <w:rFonts w:hint="eastAsia"/>
              </w:rPr>
            </w:pPr>
          </w:p>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Pr>
              <w:rPr>
                <w:rFonts w:hint="eastAsia"/>
              </w:rPr>
            </w:pPr>
          </w:p>
          <w:p w:rsidR="00076B6D" w:rsidRDefault="00076B6D" w:rsidP="00076B6D">
            <w:pPr>
              <w:rPr>
                <w:rFonts w:hint="eastAsia"/>
              </w:rPr>
            </w:pPr>
            <w:r>
              <w:rPr>
                <w:rFonts w:hint="eastAsia"/>
              </w:rPr>
              <w:t>优点：</w:t>
            </w:r>
          </w:p>
          <w:p w:rsidR="00076B6D" w:rsidRDefault="00076B6D" w:rsidP="00076B6D">
            <w:pPr>
              <w:rPr>
                <w:rFonts w:hint="eastAsia"/>
              </w:rPr>
            </w:pPr>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pPr>
              <w:rPr>
                <w:rFonts w:hint="eastAsia"/>
              </w:rPr>
            </w:pPr>
            <w:r>
              <w:rPr>
                <w:rFonts w:ascii="MS Gothic" w:eastAsia="MS Gothic" w:hAnsi="MS Gothic" w:cs="MS Gothic" w:hint="eastAsia"/>
              </w:rPr>
              <w:t>​</w:t>
            </w:r>
            <w:r>
              <w:t xml:space="preserve"> 2.Canopy选择出来的每个Canopy的centerPoint作为K会更精确。</w:t>
            </w:r>
          </w:p>
          <w:p w:rsidR="00076B6D" w:rsidRDefault="00076B6D" w:rsidP="00076B6D">
            <w:pPr>
              <w:rPr>
                <w:rFonts w:hint="eastAsia"/>
              </w:rPr>
            </w:pPr>
            <w:r>
              <w:rPr>
                <w:rFonts w:ascii="MS Gothic" w:eastAsia="MS Gothic" w:hAnsi="MS Gothic" w:cs="MS Gothic" w:hint="eastAsia"/>
              </w:rPr>
              <w:t>​</w:t>
            </w:r>
            <w:r>
              <w:t xml:space="preserve"> 3.只是针对每个Canopy的内做Kmeans聚类，减少相似计算的数量。</w:t>
            </w:r>
          </w:p>
          <w:p w:rsidR="00076B6D" w:rsidRDefault="00076B6D" w:rsidP="00076B6D">
            <w:pPr>
              <w:rPr>
                <w:rFonts w:hint="eastAsia"/>
              </w:rPr>
            </w:pPr>
            <w:r>
              <w:rPr>
                <w:rFonts w:hint="eastAsia"/>
              </w:rPr>
              <w:lastRenderedPageBreak/>
              <w:t>缺点：</w:t>
            </w:r>
          </w:p>
          <w:p w:rsidR="00076B6D" w:rsidRPr="00AD3AF1" w:rsidRDefault="00076B6D" w:rsidP="00076B6D">
            <w:pPr>
              <w:rPr>
                <w:rFonts w:hint="eastAsia"/>
              </w:rPr>
            </w:pPr>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Pr>
              <w:rPr>
                <w:rFonts w:hint="eastAsia"/>
              </w:rPr>
            </w:pPr>
          </w:p>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pPr>
              <w:rPr>
                <w:rFonts w:hint="eastAsia"/>
              </w:rPr>
            </w:pPr>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pPr>
              <w:rPr>
                <w:rFonts w:hint="eastAsia"/>
              </w:rPr>
            </w:pPr>
            <w:r w:rsidRPr="00FE021D">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pPr>
              <w:rPr>
                <w:rFonts w:hint="eastAsia"/>
              </w:rPr>
            </w:pPr>
            <w:r w:rsidRPr="00FE021D">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pPr>
              <w:rPr>
                <w:rFonts w:hint="eastAsia"/>
              </w:rPr>
            </w:pPr>
            <w:r>
              <w:rPr>
                <w:rFonts w:hint="eastAsia"/>
              </w:rPr>
              <w:t>实现流程</w:t>
            </w:r>
            <w:r>
              <w:t>:</w:t>
            </w:r>
          </w:p>
          <w:p w:rsidR="00EB2C71" w:rsidRDefault="00EB2C71" w:rsidP="00EB2C71">
            <w:pPr>
              <w:rPr>
                <w:rFonts w:hint="eastAsia"/>
              </w:rPr>
            </w:pPr>
            <w:r>
              <w:t>1.所有点作为一个簇</w:t>
            </w:r>
          </w:p>
          <w:p w:rsidR="00EB2C71" w:rsidRDefault="00EB2C71" w:rsidP="00EB2C71">
            <w:pPr>
              <w:rPr>
                <w:rFonts w:hint="eastAsia"/>
              </w:rPr>
            </w:pPr>
            <w:r>
              <w:t>2.将该簇一分为二</w:t>
            </w:r>
          </w:p>
          <w:p w:rsidR="00EB2C71" w:rsidRDefault="00EB2C71" w:rsidP="00EB2C71">
            <w:pPr>
              <w:rPr>
                <w:rFonts w:hint="eastAsia"/>
              </w:rPr>
            </w:pPr>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pPr>
              <w:rPr>
                <w:rFonts w:hint="eastAsia"/>
              </w:rPr>
            </w:pPr>
            <w:r>
              <w:rPr>
                <w:rFonts w:hint="eastAsia"/>
              </w:rPr>
              <w:t>隐含的一个原则</w:t>
            </w:r>
            <w:r>
              <w:rPr>
                <w:rFonts w:hint="eastAsia"/>
              </w:rPr>
              <w:t>:</w:t>
            </w:r>
          </w:p>
          <w:p w:rsidR="00EB2C71" w:rsidRDefault="00EB2C71" w:rsidP="00EB2C71">
            <w:pPr>
              <w:rPr>
                <w:rFonts w:hint="eastAsia"/>
              </w:rPr>
            </w:pPr>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pPr>
              <w:rPr>
                <w:rFonts w:hint="eastAsia"/>
              </w:rPr>
            </w:pPr>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pPr>
              <w:rPr>
                <w:rFonts w:hint="eastAsia"/>
              </w:rPr>
            </w:pPr>
            <w:r>
              <w:t>( 1 )总体n个样本点中任意选取k个点作为</w:t>
            </w:r>
            <w:r>
              <w:t>medoids</w:t>
            </w:r>
          </w:p>
          <w:p w:rsidR="00770578" w:rsidRPr="00770578" w:rsidRDefault="00770578" w:rsidP="00770578">
            <w:pPr>
              <w:rPr>
                <w:rFonts w:hint="eastAsia"/>
              </w:rPr>
            </w:pPr>
            <w:r>
              <w:t>( 2 )按照与medoids最近的原则，将剩余的n-k个点分配到当前最佳的medoids代表的类中</w:t>
            </w:r>
          </w:p>
          <w:p w:rsidR="00770578" w:rsidRPr="00770578" w:rsidRDefault="00770578" w:rsidP="00770578">
            <w:pPr>
              <w:rPr>
                <w:rFonts w:hint="eastAsia"/>
              </w:rPr>
            </w:pPr>
            <w:r>
              <w:t>( 3 )对于第i个类中除对应medoids点外的所有其他点，按顺序计算当其为新的medoids时，代价函数的值，遍历所有可能，选取代价函数最小时对应的点作为新的</w:t>
            </w:r>
            <w:r>
              <w:t>medoids</w:t>
            </w:r>
          </w:p>
          <w:p w:rsidR="00770578" w:rsidRPr="00770578" w:rsidRDefault="00770578" w:rsidP="00770578">
            <w:pPr>
              <w:rPr>
                <w:rFonts w:hint="eastAsia"/>
              </w:rPr>
            </w:pPr>
            <w:r>
              <w:t>( 4 )重复2-3的过程，直到所有的medoids点不再发生变化或已达到设定的最大迭代次数</w:t>
            </w:r>
          </w:p>
          <w:p w:rsidR="00770578" w:rsidRPr="00770578" w:rsidRDefault="00770578" w:rsidP="00770578">
            <w:pPr>
              <w:rPr>
                <w:rFonts w:hint="eastAsia"/>
              </w:rPr>
            </w:pPr>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Pr>
        <w:rPr>
          <w:rFonts w:hint="eastAsia"/>
        </w:rPr>
      </w:pPr>
    </w:p>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rPr>
          <w:rFonts w:hint="eastAsia"/>
        </w:rPr>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hint="eastAsia"/>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Pr>
        <w:rPr>
          <w:rFonts w:hint="eastAsia"/>
        </w:rPr>
      </w:pPr>
    </w:p>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pPr>
              <w:rPr>
                <w:rFonts w:hint="eastAsia"/>
              </w:rPr>
            </w:pPr>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pPr>
              <w:rPr>
                <w:rFonts w:hint="eastAsia"/>
              </w:rPr>
            </w:pPr>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rPr>
                <w:rFonts w:hint="eastAsia"/>
              </w:rPr>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pPr>
              <w:rPr>
                <w:rFonts w:hint="eastAsia"/>
              </w:rPr>
            </w:pPr>
            <w:r>
              <w:t>api</w:t>
            </w:r>
            <w:r>
              <w:rPr>
                <w:rFonts w:hint="eastAsia"/>
              </w:rPr>
              <w:t>：</w:t>
            </w:r>
          </w:p>
          <w:p w:rsidR="00412741" w:rsidRDefault="00412741" w:rsidP="00412741">
            <w:pPr>
              <w:pStyle w:val="a4"/>
              <w:ind w:firstLineChars="0" w:firstLine="0"/>
              <w:rPr>
                <w:rFonts w:hint="eastAsia"/>
              </w:rPr>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bookmarkStart w:id="11" w:name="_GoBack"/>
            <w:bookmarkEnd w:id="11"/>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pPr>
              <w:rPr>
                <w:rFonts w:hint="eastAsia"/>
              </w:rPr>
            </w:pPr>
            <w:r>
              <w:rPr>
                <w:rFonts w:hint="eastAsia"/>
              </w:rPr>
              <w:t>返回值：转换后指定维度的</w:t>
            </w:r>
            <w:r>
              <w:t>array</w:t>
            </w:r>
          </w:p>
        </w:tc>
      </w:tr>
    </w:tbl>
    <w:p w:rsidR="001B78F3" w:rsidRPr="003A3E3E" w:rsidRDefault="001B78F3" w:rsidP="001B78F3">
      <w:pPr>
        <w:rPr>
          <w:rFonts w:hint="eastAsia"/>
        </w:rPr>
      </w:pPr>
    </w:p>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D9E" w:rsidRDefault="00553D9E" w:rsidP="00D733E3">
      <w:r>
        <w:separator/>
      </w:r>
    </w:p>
  </w:endnote>
  <w:endnote w:type="continuationSeparator" w:id="0">
    <w:p w:rsidR="00553D9E" w:rsidRDefault="00553D9E"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D9E" w:rsidRDefault="00553D9E" w:rsidP="00D733E3">
      <w:r>
        <w:separator/>
      </w:r>
    </w:p>
  </w:footnote>
  <w:footnote w:type="continuationSeparator" w:id="0">
    <w:p w:rsidR="00553D9E" w:rsidRDefault="00553D9E"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6"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5"/>
  </w:num>
  <w:num w:numId="2">
    <w:abstractNumId w:val="10"/>
  </w:num>
  <w:num w:numId="3">
    <w:abstractNumId w:val="19"/>
  </w:num>
  <w:num w:numId="4">
    <w:abstractNumId w:val="60"/>
  </w:num>
  <w:num w:numId="5">
    <w:abstractNumId w:val="28"/>
  </w:num>
  <w:num w:numId="6">
    <w:abstractNumId w:val="5"/>
  </w:num>
  <w:num w:numId="7">
    <w:abstractNumId w:val="21"/>
  </w:num>
  <w:num w:numId="8">
    <w:abstractNumId w:val="20"/>
  </w:num>
  <w:num w:numId="9">
    <w:abstractNumId w:val="111"/>
  </w:num>
  <w:num w:numId="10">
    <w:abstractNumId w:val="22"/>
  </w:num>
  <w:num w:numId="11">
    <w:abstractNumId w:val="18"/>
  </w:num>
  <w:num w:numId="12">
    <w:abstractNumId w:val="69"/>
  </w:num>
  <w:num w:numId="13">
    <w:abstractNumId w:val="23"/>
  </w:num>
  <w:num w:numId="14">
    <w:abstractNumId w:val="107"/>
  </w:num>
  <w:num w:numId="15">
    <w:abstractNumId w:val="81"/>
  </w:num>
  <w:num w:numId="16">
    <w:abstractNumId w:val="96"/>
  </w:num>
  <w:num w:numId="17">
    <w:abstractNumId w:val="24"/>
  </w:num>
  <w:num w:numId="18">
    <w:abstractNumId w:val="92"/>
  </w:num>
  <w:num w:numId="19">
    <w:abstractNumId w:val="71"/>
  </w:num>
  <w:num w:numId="20">
    <w:abstractNumId w:val="77"/>
  </w:num>
  <w:num w:numId="21">
    <w:abstractNumId w:val="65"/>
  </w:num>
  <w:num w:numId="22">
    <w:abstractNumId w:val="85"/>
  </w:num>
  <w:num w:numId="23">
    <w:abstractNumId w:val="8"/>
  </w:num>
  <w:num w:numId="24">
    <w:abstractNumId w:val="63"/>
  </w:num>
  <w:num w:numId="25">
    <w:abstractNumId w:val="93"/>
  </w:num>
  <w:num w:numId="26">
    <w:abstractNumId w:val="3"/>
  </w:num>
  <w:num w:numId="27">
    <w:abstractNumId w:val="58"/>
  </w:num>
  <w:num w:numId="28">
    <w:abstractNumId w:val="90"/>
  </w:num>
  <w:num w:numId="29">
    <w:abstractNumId w:val="48"/>
  </w:num>
  <w:num w:numId="30">
    <w:abstractNumId w:val="104"/>
  </w:num>
  <w:num w:numId="31">
    <w:abstractNumId w:val="16"/>
  </w:num>
  <w:num w:numId="32">
    <w:abstractNumId w:val="73"/>
  </w:num>
  <w:num w:numId="33">
    <w:abstractNumId w:val="67"/>
  </w:num>
  <w:num w:numId="34">
    <w:abstractNumId w:val="106"/>
  </w:num>
  <w:num w:numId="35">
    <w:abstractNumId w:val="55"/>
  </w:num>
  <w:num w:numId="36">
    <w:abstractNumId w:val="49"/>
  </w:num>
  <w:num w:numId="37">
    <w:abstractNumId w:val="7"/>
  </w:num>
  <w:num w:numId="38">
    <w:abstractNumId w:val="52"/>
  </w:num>
  <w:num w:numId="39">
    <w:abstractNumId w:val="89"/>
  </w:num>
  <w:num w:numId="40">
    <w:abstractNumId w:val="61"/>
  </w:num>
  <w:num w:numId="41">
    <w:abstractNumId w:val="39"/>
  </w:num>
  <w:num w:numId="42">
    <w:abstractNumId w:val="15"/>
  </w:num>
  <w:num w:numId="43">
    <w:abstractNumId w:val="109"/>
  </w:num>
  <w:num w:numId="44">
    <w:abstractNumId w:val="100"/>
  </w:num>
  <w:num w:numId="45">
    <w:abstractNumId w:val="38"/>
  </w:num>
  <w:num w:numId="46">
    <w:abstractNumId w:val="88"/>
  </w:num>
  <w:num w:numId="47">
    <w:abstractNumId w:val="98"/>
  </w:num>
  <w:num w:numId="48">
    <w:abstractNumId w:val="17"/>
  </w:num>
  <w:num w:numId="49">
    <w:abstractNumId w:val="14"/>
  </w:num>
  <w:num w:numId="50">
    <w:abstractNumId w:val="62"/>
  </w:num>
  <w:num w:numId="51">
    <w:abstractNumId w:val="25"/>
  </w:num>
  <w:num w:numId="52">
    <w:abstractNumId w:val="0"/>
  </w:num>
  <w:num w:numId="53">
    <w:abstractNumId w:val="4"/>
  </w:num>
  <w:num w:numId="54">
    <w:abstractNumId w:val="26"/>
  </w:num>
  <w:num w:numId="55">
    <w:abstractNumId w:val="79"/>
  </w:num>
  <w:num w:numId="56">
    <w:abstractNumId w:val="34"/>
  </w:num>
  <w:num w:numId="57">
    <w:abstractNumId w:val="108"/>
  </w:num>
  <w:num w:numId="58">
    <w:abstractNumId w:val="53"/>
  </w:num>
  <w:num w:numId="59">
    <w:abstractNumId w:val="74"/>
  </w:num>
  <w:num w:numId="60">
    <w:abstractNumId w:val="103"/>
  </w:num>
  <w:num w:numId="61">
    <w:abstractNumId w:val="6"/>
  </w:num>
  <w:num w:numId="62">
    <w:abstractNumId w:val="112"/>
  </w:num>
  <w:num w:numId="63">
    <w:abstractNumId w:val="27"/>
  </w:num>
  <w:num w:numId="64">
    <w:abstractNumId w:val="102"/>
  </w:num>
  <w:num w:numId="65">
    <w:abstractNumId w:val="66"/>
  </w:num>
  <w:num w:numId="66">
    <w:abstractNumId w:val="37"/>
  </w:num>
  <w:num w:numId="67">
    <w:abstractNumId w:val="87"/>
  </w:num>
  <w:num w:numId="68">
    <w:abstractNumId w:val="97"/>
  </w:num>
  <w:num w:numId="69">
    <w:abstractNumId w:val="78"/>
  </w:num>
  <w:num w:numId="70">
    <w:abstractNumId w:val="68"/>
  </w:num>
  <w:num w:numId="71">
    <w:abstractNumId w:val="86"/>
  </w:num>
  <w:num w:numId="72">
    <w:abstractNumId w:val="83"/>
  </w:num>
  <w:num w:numId="73">
    <w:abstractNumId w:val="45"/>
  </w:num>
  <w:num w:numId="74">
    <w:abstractNumId w:val="72"/>
  </w:num>
  <w:num w:numId="75">
    <w:abstractNumId w:val="41"/>
  </w:num>
  <w:num w:numId="76">
    <w:abstractNumId w:val="64"/>
  </w:num>
  <w:num w:numId="77">
    <w:abstractNumId w:val="57"/>
  </w:num>
  <w:num w:numId="78">
    <w:abstractNumId w:val="105"/>
  </w:num>
  <w:num w:numId="79">
    <w:abstractNumId w:val="46"/>
  </w:num>
  <w:num w:numId="80">
    <w:abstractNumId w:val="13"/>
  </w:num>
  <w:num w:numId="81">
    <w:abstractNumId w:val="40"/>
  </w:num>
  <w:num w:numId="82">
    <w:abstractNumId w:val="70"/>
  </w:num>
  <w:num w:numId="83">
    <w:abstractNumId w:val="44"/>
  </w:num>
  <w:num w:numId="84">
    <w:abstractNumId w:val="35"/>
  </w:num>
  <w:num w:numId="85">
    <w:abstractNumId w:val="31"/>
  </w:num>
  <w:num w:numId="86">
    <w:abstractNumId w:val="54"/>
  </w:num>
  <w:num w:numId="87">
    <w:abstractNumId w:val="30"/>
  </w:num>
  <w:num w:numId="88">
    <w:abstractNumId w:val="94"/>
  </w:num>
  <w:num w:numId="89">
    <w:abstractNumId w:val="47"/>
  </w:num>
  <w:num w:numId="90">
    <w:abstractNumId w:val="50"/>
  </w:num>
  <w:num w:numId="91">
    <w:abstractNumId w:val="51"/>
  </w:num>
  <w:num w:numId="92">
    <w:abstractNumId w:val="101"/>
  </w:num>
  <w:num w:numId="93">
    <w:abstractNumId w:val="43"/>
  </w:num>
  <w:num w:numId="94">
    <w:abstractNumId w:val="12"/>
  </w:num>
  <w:num w:numId="95">
    <w:abstractNumId w:val="76"/>
  </w:num>
  <w:num w:numId="96">
    <w:abstractNumId w:val="1"/>
  </w:num>
  <w:num w:numId="97">
    <w:abstractNumId w:val="84"/>
  </w:num>
  <w:num w:numId="98">
    <w:abstractNumId w:val="75"/>
  </w:num>
  <w:num w:numId="99">
    <w:abstractNumId w:val="91"/>
  </w:num>
  <w:num w:numId="100">
    <w:abstractNumId w:val="11"/>
  </w:num>
  <w:num w:numId="101">
    <w:abstractNumId w:val="2"/>
  </w:num>
  <w:num w:numId="102">
    <w:abstractNumId w:val="80"/>
  </w:num>
  <w:num w:numId="103">
    <w:abstractNumId w:val="32"/>
  </w:num>
  <w:num w:numId="104">
    <w:abstractNumId w:val="29"/>
  </w:num>
  <w:num w:numId="105">
    <w:abstractNumId w:val="56"/>
  </w:num>
  <w:num w:numId="106">
    <w:abstractNumId w:val="99"/>
  </w:num>
  <w:num w:numId="107">
    <w:abstractNumId w:val="9"/>
  </w:num>
  <w:num w:numId="108">
    <w:abstractNumId w:val="82"/>
  </w:num>
  <w:num w:numId="109">
    <w:abstractNumId w:val="36"/>
  </w:num>
  <w:num w:numId="110">
    <w:abstractNumId w:val="110"/>
  </w:num>
  <w:num w:numId="111">
    <w:abstractNumId w:val="33"/>
  </w:num>
  <w:num w:numId="112">
    <w:abstractNumId w:val="59"/>
  </w:num>
  <w:num w:numId="113">
    <w:abstractNumId w:val="4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A52"/>
    <w:rsid w:val="000924E3"/>
    <w:rsid w:val="0009322F"/>
    <w:rsid w:val="000975A0"/>
    <w:rsid w:val="000A51E6"/>
    <w:rsid w:val="000A6D73"/>
    <w:rsid w:val="000B3686"/>
    <w:rsid w:val="000B4DDC"/>
    <w:rsid w:val="000B63A3"/>
    <w:rsid w:val="000C1D10"/>
    <w:rsid w:val="000C1EC8"/>
    <w:rsid w:val="000C383E"/>
    <w:rsid w:val="000C6B63"/>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50AFC"/>
    <w:rsid w:val="00355259"/>
    <w:rsid w:val="003565F0"/>
    <w:rsid w:val="0036076E"/>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925"/>
    <w:rsid w:val="00462336"/>
    <w:rsid w:val="0046282F"/>
    <w:rsid w:val="00467559"/>
    <w:rsid w:val="0046770F"/>
    <w:rsid w:val="00470F5B"/>
    <w:rsid w:val="004718DD"/>
    <w:rsid w:val="00480C5F"/>
    <w:rsid w:val="00485483"/>
    <w:rsid w:val="004872AC"/>
    <w:rsid w:val="004960BF"/>
    <w:rsid w:val="00496DCE"/>
    <w:rsid w:val="004A157F"/>
    <w:rsid w:val="004A1653"/>
    <w:rsid w:val="004A45C8"/>
    <w:rsid w:val="004A5A95"/>
    <w:rsid w:val="004A5EE5"/>
    <w:rsid w:val="004B1F61"/>
    <w:rsid w:val="004B5561"/>
    <w:rsid w:val="004B7893"/>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61AE"/>
    <w:rsid w:val="00507C32"/>
    <w:rsid w:val="00510D74"/>
    <w:rsid w:val="005148AE"/>
    <w:rsid w:val="00515DA6"/>
    <w:rsid w:val="0052097E"/>
    <w:rsid w:val="00524E60"/>
    <w:rsid w:val="00531432"/>
    <w:rsid w:val="005325A5"/>
    <w:rsid w:val="005335B2"/>
    <w:rsid w:val="00537686"/>
    <w:rsid w:val="005407F8"/>
    <w:rsid w:val="00543617"/>
    <w:rsid w:val="005522EA"/>
    <w:rsid w:val="00553D9E"/>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93C"/>
    <w:rsid w:val="006E5DA2"/>
    <w:rsid w:val="006E5F2D"/>
    <w:rsid w:val="006F46B5"/>
    <w:rsid w:val="00704852"/>
    <w:rsid w:val="007052EA"/>
    <w:rsid w:val="007054D3"/>
    <w:rsid w:val="0071205F"/>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D0C00"/>
    <w:rsid w:val="007D6DD7"/>
    <w:rsid w:val="007E47FB"/>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E1C7A"/>
    <w:rsid w:val="008E272A"/>
    <w:rsid w:val="008E3244"/>
    <w:rsid w:val="008E3DBD"/>
    <w:rsid w:val="008E4B9E"/>
    <w:rsid w:val="008E5CE6"/>
    <w:rsid w:val="008E6009"/>
    <w:rsid w:val="008E62FE"/>
    <w:rsid w:val="008F0E28"/>
    <w:rsid w:val="008F3238"/>
    <w:rsid w:val="008F41F4"/>
    <w:rsid w:val="008F5999"/>
    <w:rsid w:val="009000FC"/>
    <w:rsid w:val="00903AB6"/>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A5C87"/>
    <w:rsid w:val="009B0181"/>
    <w:rsid w:val="009B3FFC"/>
    <w:rsid w:val="009C06CE"/>
    <w:rsid w:val="009C6B6F"/>
    <w:rsid w:val="009D65D5"/>
    <w:rsid w:val="009D7CB2"/>
    <w:rsid w:val="009E0546"/>
    <w:rsid w:val="009E7265"/>
    <w:rsid w:val="009F072A"/>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5813"/>
    <w:rsid w:val="00A159B4"/>
    <w:rsid w:val="00A306F8"/>
    <w:rsid w:val="00A31633"/>
    <w:rsid w:val="00A3433D"/>
    <w:rsid w:val="00A34A14"/>
    <w:rsid w:val="00A55300"/>
    <w:rsid w:val="00A5606B"/>
    <w:rsid w:val="00A56975"/>
    <w:rsid w:val="00A62B5F"/>
    <w:rsid w:val="00A72926"/>
    <w:rsid w:val="00A7382D"/>
    <w:rsid w:val="00A74874"/>
    <w:rsid w:val="00A76890"/>
    <w:rsid w:val="00A77DBC"/>
    <w:rsid w:val="00A87861"/>
    <w:rsid w:val="00A87F09"/>
    <w:rsid w:val="00A91CFA"/>
    <w:rsid w:val="00A91EAC"/>
    <w:rsid w:val="00A97C14"/>
    <w:rsid w:val="00AA5302"/>
    <w:rsid w:val="00AB4A7B"/>
    <w:rsid w:val="00AB5B0E"/>
    <w:rsid w:val="00AB65AB"/>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F092F"/>
    <w:rsid w:val="00BF391C"/>
    <w:rsid w:val="00BF509E"/>
    <w:rsid w:val="00BF5E58"/>
    <w:rsid w:val="00BF71A4"/>
    <w:rsid w:val="00C00EAB"/>
    <w:rsid w:val="00C07166"/>
    <w:rsid w:val="00C10F5C"/>
    <w:rsid w:val="00C110C9"/>
    <w:rsid w:val="00C1296C"/>
    <w:rsid w:val="00C14467"/>
    <w:rsid w:val="00C21687"/>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4133"/>
    <w:rsid w:val="00C57095"/>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F2106"/>
    <w:rsid w:val="00CF3C72"/>
    <w:rsid w:val="00CF6B74"/>
    <w:rsid w:val="00CF7FCA"/>
    <w:rsid w:val="00D0333C"/>
    <w:rsid w:val="00D0716D"/>
    <w:rsid w:val="00D0739D"/>
    <w:rsid w:val="00D11BCC"/>
    <w:rsid w:val="00D20451"/>
    <w:rsid w:val="00D23693"/>
    <w:rsid w:val="00D32082"/>
    <w:rsid w:val="00D356E4"/>
    <w:rsid w:val="00D35DB7"/>
    <w:rsid w:val="00D402C0"/>
    <w:rsid w:val="00D42987"/>
    <w:rsid w:val="00D43197"/>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E5A54"/>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43ED2-74A2-40FA-978B-0AF9EF4BB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75306</TotalTime>
  <Pages>110</Pages>
  <Words>10242</Words>
  <Characters>58380</Characters>
  <Application>Microsoft Office Word</Application>
  <DocSecurity>0</DocSecurity>
  <Lines>486</Lines>
  <Paragraphs>136</Paragraphs>
  <ScaleCrop>false</ScaleCrop>
  <Company/>
  <LinksUpToDate>false</LinksUpToDate>
  <CharactersWithSpaces>68486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61</cp:revision>
  <dcterms:created xsi:type="dcterms:W3CDTF">2022-03-20T07:36:00Z</dcterms:created>
  <dcterms:modified xsi:type="dcterms:W3CDTF">2023-05-24T15:20:00Z</dcterms:modified>
</cp:coreProperties>
</file>